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7E7" w:rsidRDefault="00BD67E7" w:rsidP="0004241C">
      <w:pPr>
        <w:spacing w:after="0" w:line="480" w:lineRule="auto"/>
        <w:rPr>
          <w:rFonts w:ascii="Times New Roman" w:hAnsi="Times New Roman" w:cs="Times New Roman"/>
          <w:sz w:val="24"/>
          <w:szCs w:val="24"/>
        </w:rPr>
      </w:pPr>
    </w:p>
    <w:p w:rsidR="00BD67E7" w:rsidRDefault="00BD67E7" w:rsidP="0004241C">
      <w:pPr>
        <w:spacing w:after="0" w:line="480" w:lineRule="auto"/>
        <w:rPr>
          <w:rFonts w:ascii="Times New Roman" w:hAnsi="Times New Roman" w:cs="Times New Roman"/>
          <w:sz w:val="24"/>
          <w:szCs w:val="24"/>
        </w:rPr>
      </w:pPr>
    </w:p>
    <w:p w:rsidR="00BD67E7" w:rsidRDefault="00BD67E7" w:rsidP="0004241C">
      <w:pPr>
        <w:spacing w:after="0" w:line="480" w:lineRule="auto"/>
        <w:rPr>
          <w:rFonts w:ascii="Times New Roman" w:hAnsi="Times New Roman" w:cs="Times New Roman"/>
          <w:sz w:val="24"/>
          <w:szCs w:val="24"/>
        </w:rPr>
      </w:pPr>
    </w:p>
    <w:p w:rsidR="00BD67E7" w:rsidRDefault="00BD67E7" w:rsidP="0004241C">
      <w:pPr>
        <w:spacing w:after="0" w:line="480" w:lineRule="auto"/>
        <w:rPr>
          <w:rFonts w:ascii="Times New Roman" w:hAnsi="Times New Roman" w:cs="Times New Roman"/>
          <w:sz w:val="24"/>
          <w:szCs w:val="24"/>
        </w:rPr>
      </w:pPr>
    </w:p>
    <w:p w:rsidR="00BD67E7" w:rsidRDefault="00BD67E7" w:rsidP="0004241C">
      <w:pPr>
        <w:spacing w:after="0" w:line="480" w:lineRule="auto"/>
        <w:rPr>
          <w:rFonts w:ascii="Times New Roman" w:hAnsi="Times New Roman" w:cs="Times New Roman"/>
          <w:sz w:val="24"/>
          <w:szCs w:val="24"/>
        </w:rPr>
      </w:pPr>
    </w:p>
    <w:p w:rsidR="00BD67E7" w:rsidRDefault="00BD67E7" w:rsidP="0004241C">
      <w:pPr>
        <w:spacing w:after="0" w:line="480" w:lineRule="auto"/>
        <w:rPr>
          <w:rFonts w:ascii="Times New Roman" w:hAnsi="Times New Roman" w:cs="Times New Roman"/>
          <w:sz w:val="24"/>
          <w:szCs w:val="24"/>
        </w:rPr>
      </w:pPr>
    </w:p>
    <w:p w:rsidR="00BD67E7" w:rsidRDefault="00BD67E7" w:rsidP="0004241C">
      <w:pPr>
        <w:spacing w:after="0" w:line="480" w:lineRule="auto"/>
        <w:rPr>
          <w:rFonts w:ascii="Times New Roman" w:hAnsi="Times New Roman" w:cs="Times New Roman"/>
          <w:sz w:val="24"/>
          <w:szCs w:val="24"/>
        </w:rPr>
      </w:pPr>
    </w:p>
    <w:p w:rsidR="00BD67E7" w:rsidRPr="00BD67E7" w:rsidRDefault="00BD67E7" w:rsidP="0004241C">
      <w:pPr>
        <w:spacing w:after="0" w:line="480" w:lineRule="auto"/>
        <w:rPr>
          <w:rFonts w:ascii="Times New Roman" w:hAnsi="Times New Roman" w:cs="Times New Roman"/>
          <w:b/>
          <w:sz w:val="24"/>
          <w:szCs w:val="24"/>
        </w:rPr>
      </w:pPr>
    </w:p>
    <w:p w:rsidR="00BD67E7" w:rsidRPr="00BD67E7" w:rsidRDefault="00B80AF6" w:rsidP="00BD67E7">
      <w:pPr>
        <w:spacing w:after="0" w:line="480" w:lineRule="auto"/>
        <w:jc w:val="center"/>
        <w:rPr>
          <w:rFonts w:ascii="Times New Roman" w:hAnsi="Times New Roman" w:cs="Times New Roman"/>
          <w:b/>
          <w:sz w:val="24"/>
          <w:szCs w:val="24"/>
        </w:rPr>
      </w:pPr>
      <w:r w:rsidRPr="00BD67E7">
        <w:rPr>
          <w:rFonts w:ascii="Times New Roman" w:hAnsi="Times New Roman" w:cs="Times New Roman"/>
          <w:b/>
          <w:sz w:val="24"/>
          <w:szCs w:val="24"/>
        </w:rPr>
        <w:t>Learning Styles</w:t>
      </w:r>
    </w:p>
    <w:p w:rsidR="00BD67E7" w:rsidRDefault="00B80AF6" w:rsidP="00BD67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BD67E7" w:rsidRDefault="00BD67E7" w:rsidP="00BD67E7">
      <w:pPr>
        <w:spacing w:after="0" w:line="480" w:lineRule="auto"/>
        <w:jc w:val="center"/>
        <w:rPr>
          <w:rFonts w:ascii="Times New Roman" w:hAnsi="Times New Roman" w:cs="Times New Roman"/>
          <w:sz w:val="24"/>
          <w:szCs w:val="24"/>
        </w:rPr>
      </w:pPr>
    </w:p>
    <w:p w:rsidR="00BD67E7" w:rsidRDefault="00BD67E7" w:rsidP="00BD67E7">
      <w:pPr>
        <w:spacing w:after="0" w:line="480" w:lineRule="auto"/>
        <w:jc w:val="center"/>
        <w:rPr>
          <w:rFonts w:ascii="Times New Roman" w:hAnsi="Times New Roman" w:cs="Times New Roman"/>
          <w:sz w:val="24"/>
          <w:szCs w:val="24"/>
        </w:rPr>
      </w:pPr>
    </w:p>
    <w:p w:rsidR="00BD67E7" w:rsidRDefault="00BD67E7" w:rsidP="00BD67E7">
      <w:pPr>
        <w:spacing w:after="0" w:line="480" w:lineRule="auto"/>
        <w:jc w:val="center"/>
        <w:rPr>
          <w:rFonts w:ascii="Times New Roman" w:hAnsi="Times New Roman" w:cs="Times New Roman"/>
          <w:sz w:val="24"/>
          <w:szCs w:val="24"/>
        </w:rPr>
      </w:pPr>
    </w:p>
    <w:p w:rsidR="00BD67E7" w:rsidRDefault="00B80AF6" w:rsidP="00BD67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BD67E7" w:rsidRDefault="00B80AF6" w:rsidP="00BD67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Professor</w:t>
      </w:r>
    </w:p>
    <w:p w:rsidR="00BD67E7" w:rsidRDefault="00B80AF6" w:rsidP="00BD67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BD67E7" w:rsidRDefault="00B80AF6" w:rsidP="00BD67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BD67E7" w:rsidRDefault="00BD67E7" w:rsidP="00BD67E7">
      <w:pPr>
        <w:spacing w:after="0" w:line="480" w:lineRule="auto"/>
        <w:jc w:val="center"/>
        <w:rPr>
          <w:rFonts w:ascii="Times New Roman" w:hAnsi="Times New Roman" w:cs="Times New Roman"/>
          <w:sz w:val="24"/>
          <w:szCs w:val="24"/>
        </w:rPr>
      </w:pPr>
    </w:p>
    <w:p w:rsidR="00BD67E7" w:rsidRDefault="00BD67E7" w:rsidP="00BD67E7">
      <w:pPr>
        <w:spacing w:after="0" w:line="480" w:lineRule="auto"/>
        <w:jc w:val="center"/>
        <w:rPr>
          <w:rFonts w:ascii="Times New Roman" w:hAnsi="Times New Roman" w:cs="Times New Roman"/>
          <w:sz w:val="24"/>
          <w:szCs w:val="24"/>
        </w:rPr>
      </w:pPr>
    </w:p>
    <w:p w:rsidR="00BD67E7" w:rsidRDefault="00BD67E7" w:rsidP="00BD67E7">
      <w:pPr>
        <w:spacing w:after="0" w:line="480" w:lineRule="auto"/>
        <w:jc w:val="center"/>
        <w:rPr>
          <w:rFonts w:ascii="Times New Roman" w:hAnsi="Times New Roman" w:cs="Times New Roman"/>
          <w:sz w:val="24"/>
          <w:szCs w:val="24"/>
        </w:rPr>
      </w:pPr>
    </w:p>
    <w:p w:rsidR="00BD67E7" w:rsidRDefault="00BD67E7" w:rsidP="00BD67E7">
      <w:pPr>
        <w:spacing w:after="0" w:line="480" w:lineRule="auto"/>
        <w:jc w:val="center"/>
        <w:rPr>
          <w:rFonts w:ascii="Times New Roman" w:hAnsi="Times New Roman" w:cs="Times New Roman"/>
          <w:sz w:val="24"/>
          <w:szCs w:val="24"/>
        </w:rPr>
      </w:pPr>
    </w:p>
    <w:p w:rsidR="00BD67E7" w:rsidRDefault="00BD67E7" w:rsidP="00BD67E7">
      <w:pPr>
        <w:spacing w:after="0" w:line="480" w:lineRule="auto"/>
        <w:jc w:val="center"/>
        <w:rPr>
          <w:rFonts w:ascii="Times New Roman" w:hAnsi="Times New Roman" w:cs="Times New Roman"/>
          <w:sz w:val="24"/>
          <w:szCs w:val="24"/>
        </w:rPr>
      </w:pPr>
    </w:p>
    <w:p w:rsidR="00BD67E7" w:rsidRDefault="00BD67E7" w:rsidP="00BD67E7">
      <w:pPr>
        <w:spacing w:after="0" w:line="480" w:lineRule="auto"/>
        <w:jc w:val="center"/>
        <w:rPr>
          <w:rFonts w:ascii="Times New Roman" w:hAnsi="Times New Roman" w:cs="Times New Roman"/>
          <w:sz w:val="24"/>
          <w:szCs w:val="24"/>
        </w:rPr>
      </w:pPr>
    </w:p>
    <w:p w:rsidR="005E7D21" w:rsidRPr="0004241C" w:rsidRDefault="00B80AF6" w:rsidP="00BE5442">
      <w:pPr>
        <w:spacing w:after="0" w:line="480" w:lineRule="auto"/>
        <w:ind w:firstLine="720"/>
        <w:rPr>
          <w:rFonts w:ascii="Times New Roman" w:hAnsi="Times New Roman" w:cs="Times New Roman"/>
          <w:sz w:val="24"/>
          <w:szCs w:val="24"/>
        </w:rPr>
      </w:pPr>
      <w:r w:rsidRPr="0004241C">
        <w:rPr>
          <w:rFonts w:ascii="Times New Roman" w:hAnsi="Times New Roman" w:cs="Times New Roman"/>
          <w:sz w:val="24"/>
          <w:szCs w:val="24"/>
        </w:rPr>
        <w:lastRenderedPageBreak/>
        <w:t>Based on the VARK questionnaire</w:t>
      </w:r>
      <w:r w:rsidR="009046F6" w:rsidRPr="0004241C">
        <w:rPr>
          <w:rFonts w:ascii="Times New Roman" w:hAnsi="Times New Roman" w:cs="Times New Roman"/>
          <w:sz w:val="24"/>
          <w:szCs w:val="24"/>
        </w:rPr>
        <w:t xml:space="preserve"> results,</w:t>
      </w:r>
      <w:r w:rsidRPr="0004241C">
        <w:rPr>
          <w:rFonts w:ascii="Times New Roman" w:hAnsi="Times New Roman" w:cs="Times New Roman"/>
          <w:sz w:val="24"/>
          <w:szCs w:val="24"/>
        </w:rPr>
        <w:t xml:space="preserve"> </w:t>
      </w:r>
      <w:r w:rsidR="00B82E19" w:rsidRPr="0004241C">
        <w:rPr>
          <w:rFonts w:ascii="Times New Roman" w:hAnsi="Times New Roman" w:cs="Times New Roman"/>
          <w:sz w:val="24"/>
          <w:szCs w:val="24"/>
        </w:rPr>
        <w:t>currently</w:t>
      </w:r>
      <w:r w:rsidR="009046F6" w:rsidRPr="0004241C">
        <w:rPr>
          <w:rFonts w:ascii="Times New Roman" w:hAnsi="Times New Roman" w:cs="Times New Roman"/>
          <w:sz w:val="24"/>
          <w:szCs w:val="24"/>
        </w:rPr>
        <w:t>, my</w:t>
      </w:r>
      <w:r w:rsidRPr="0004241C">
        <w:rPr>
          <w:rFonts w:ascii="Times New Roman" w:hAnsi="Times New Roman" w:cs="Times New Roman"/>
          <w:sz w:val="24"/>
          <w:szCs w:val="24"/>
        </w:rPr>
        <w:t xml:space="preserve"> ideal learning strategy is to read or write.</w:t>
      </w:r>
      <w:r w:rsidR="00541A23" w:rsidRPr="0004241C">
        <w:rPr>
          <w:rFonts w:ascii="Times New Roman" w:hAnsi="Times New Roman" w:cs="Times New Roman"/>
          <w:sz w:val="24"/>
          <w:szCs w:val="24"/>
        </w:rPr>
        <w:t xml:space="preserve"> Hence, my</w:t>
      </w:r>
      <w:r w:rsidR="009046F6" w:rsidRPr="0004241C">
        <w:rPr>
          <w:rFonts w:ascii="Times New Roman" w:hAnsi="Times New Roman" w:cs="Times New Roman"/>
          <w:sz w:val="24"/>
          <w:szCs w:val="24"/>
        </w:rPr>
        <w:t xml:space="preserve"> process of learning occurs best</w:t>
      </w:r>
      <w:r w:rsidR="00541A23" w:rsidRPr="0004241C">
        <w:rPr>
          <w:rFonts w:ascii="Times New Roman" w:hAnsi="Times New Roman" w:cs="Times New Roman"/>
          <w:sz w:val="24"/>
          <w:szCs w:val="24"/>
        </w:rPr>
        <w:t xml:space="preserve"> when I use learning aids such as notes, lists, printed text, and online content. On </w:t>
      </w:r>
      <w:r w:rsidR="009046F6" w:rsidRPr="0004241C">
        <w:rPr>
          <w:rFonts w:ascii="Times New Roman" w:hAnsi="Times New Roman" w:cs="Times New Roman"/>
          <w:sz w:val="24"/>
          <w:szCs w:val="24"/>
        </w:rPr>
        <w:t>many</w:t>
      </w:r>
      <w:r w:rsidR="00541A23" w:rsidRPr="0004241C">
        <w:rPr>
          <w:rFonts w:ascii="Times New Roman" w:hAnsi="Times New Roman" w:cs="Times New Roman"/>
          <w:sz w:val="24"/>
          <w:szCs w:val="24"/>
        </w:rPr>
        <w:t xml:space="preserve"> occasions, most instructors advise </w:t>
      </w:r>
      <w:r w:rsidR="00B82E19" w:rsidRPr="0004241C">
        <w:rPr>
          <w:rFonts w:ascii="Times New Roman" w:hAnsi="Times New Roman" w:cs="Times New Roman"/>
          <w:sz w:val="24"/>
          <w:szCs w:val="24"/>
        </w:rPr>
        <w:t>their</w:t>
      </w:r>
      <w:r w:rsidR="00541A23" w:rsidRPr="0004241C">
        <w:rPr>
          <w:rFonts w:ascii="Times New Roman" w:hAnsi="Times New Roman" w:cs="Times New Roman"/>
          <w:sz w:val="24"/>
          <w:szCs w:val="24"/>
        </w:rPr>
        <w:t xml:space="preserve"> </w:t>
      </w:r>
      <w:r w:rsidR="00B82E19" w:rsidRPr="0004241C">
        <w:rPr>
          <w:rFonts w:ascii="Times New Roman" w:hAnsi="Times New Roman" w:cs="Times New Roman"/>
          <w:sz w:val="24"/>
          <w:szCs w:val="24"/>
        </w:rPr>
        <w:t>learners</w:t>
      </w:r>
      <w:r w:rsidR="00541A23" w:rsidRPr="0004241C">
        <w:rPr>
          <w:rFonts w:ascii="Times New Roman" w:hAnsi="Times New Roman" w:cs="Times New Roman"/>
          <w:sz w:val="24"/>
          <w:szCs w:val="24"/>
        </w:rPr>
        <w:t xml:space="preserve"> to use reading or </w:t>
      </w:r>
      <w:r w:rsidR="00B82E19" w:rsidRPr="0004241C">
        <w:rPr>
          <w:rFonts w:ascii="Times New Roman" w:hAnsi="Times New Roman" w:cs="Times New Roman"/>
          <w:sz w:val="24"/>
          <w:szCs w:val="24"/>
        </w:rPr>
        <w:t>writing</w:t>
      </w:r>
      <w:r w:rsidR="00541A23" w:rsidRPr="0004241C">
        <w:rPr>
          <w:rFonts w:ascii="Times New Roman" w:hAnsi="Times New Roman" w:cs="Times New Roman"/>
          <w:sz w:val="24"/>
          <w:szCs w:val="24"/>
        </w:rPr>
        <w:t xml:space="preserve"> strategies.</w:t>
      </w:r>
      <w:r w:rsidR="001110B3" w:rsidRPr="0004241C">
        <w:rPr>
          <w:rFonts w:ascii="Times New Roman" w:hAnsi="Times New Roman" w:cs="Times New Roman"/>
          <w:sz w:val="24"/>
          <w:szCs w:val="24"/>
        </w:rPr>
        <w:t xml:space="preserve"> Students with this ideal learning mode use books, the </w:t>
      </w:r>
      <w:r w:rsidR="00B82E19" w:rsidRPr="0004241C">
        <w:rPr>
          <w:rFonts w:ascii="Times New Roman" w:hAnsi="Times New Roman" w:cs="Times New Roman"/>
          <w:sz w:val="24"/>
          <w:szCs w:val="24"/>
        </w:rPr>
        <w:t>internet</w:t>
      </w:r>
      <w:r w:rsidR="001110B3" w:rsidRPr="0004241C">
        <w:rPr>
          <w:rFonts w:ascii="Times New Roman" w:hAnsi="Times New Roman" w:cs="Times New Roman"/>
          <w:sz w:val="24"/>
          <w:szCs w:val="24"/>
        </w:rPr>
        <w:t xml:space="preserve">, and </w:t>
      </w:r>
      <w:r w:rsidR="00B82E19" w:rsidRPr="0004241C">
        <w:rPr>
          <w:rFonts w:ascii="Times New Roman" w:hAnsi="Times New Roman" w:cs="Times New Roman"/>
          <w:sz w:val="24"/>
          <w:szCs w:val="24"/>
        </w:rPr>
        <w:t xml:space="preserve">presentations. </w:t>
      </w:r>
      <w:r w:rsidR="009046F6" w:rsidRPr="0004241C">
        <w:rPr>
          <w:rFonts w:ascii="Times New Roman" w:hAnsi="Times New Roman" w:cs="Times New Roman"/>
          <w:sz w:val="24"/>
          <w:szCs w:val="24"/>
        </w:rPr>
        <w:t>T</w:t>
      </w:r>
      <w:r w:rsidR="001110B3" w:rsidRPr="0004241C">
        <w:rPr>
          <w:rFonts w:ascii="Times New Roman" w:hAnsi="Times New Roman" w:cs="Times New Roman"/>
          <w:sz w:val="24"/>
          <w:szCs w:val="24"/>
        </w:rPr>
        <w:t xml:space="preserve">he preferred </w:t>
      </w:r>
      <w:r w:rsidR="00B82E19" w:rsidRPr="0004241C">
        <w:rPr>
          <w:rFonts w:ascii="Times New Roman" w:hAnsi="Times New Roman" w:cs="Times New Roman"/>
          <w:sz w:val="24"/>
          <w:szCs w:val="24"/>
        </w:rPr>
        <w:t>individual</w:t>
      </w:r>
      <w:r w:rsidR="001110B3" w:rsidRPr="0004241C">
        <w:rPr>
          <w:rFonts w:ascii="Times New Roman" w:hAnsi="Times New Roman" w:cs="Times New Roman"/>
          <w:sz w:val="24"/>
          <w:szCs w:val="24"/>
        </w:rPr>
        <w:t xml:space="preserve"> </w:t>
      </w:r>
      <w:r w:rsidR="00B82E19" w:rsidRPr="0004241C">
        <w:rPr>
          <w:rFonts w:ascii="Times New Roman" w:hAnsi="Times New Roman" w:cs="Times New Roman"/>
          <w:sz w:val="24"/>
          <w:szCs w:val="24"/>
        </w:rPr>
        <w:t>learning</w:t>
      </w:r>
      <w:r w:rsidR="001110B3" w:rsidRPr="0004241C">
        <w:rPr>
          <w:rFonts w:ascii="Times New Roman" w:hAnsi="Times New Roman" w:cs="Times New Roman"/>
          <w:sz w:val="24"/>
          <w:szCs w:val="24"/>
        </w:rPr>
        <w:t xml:space="preserve"> strategies w</w:t>
      </w:r>
      <w:r w:rsidR="0024260E" w:rsidRPr="0004241C">
        <w:rPr>
          <w:rFonts w:ascii="Times New Roman" w:hAnsi="Times New Roman" w:cs="Times New Roman"/>
          <w:sz w:val="24"/>
          <w:szCs w:val="24"/>
        </w:rPr>
        <w:t xml:space="preserve">ould include handouts and lists. I recall a certain time when I utilized the read/write strategy by </w:t>
      </w:r>
      <w:r w:rsidR="00B82E19" w:rsidRPr="0004241C">
        <w:rPr>
          <w:rFonts w:ascii="Times New Roman" w:hAnsi="Times New Roman" w:cs="Times New Roman"/>
          <w:sz w:val="24"/>
          <w:szCs w:val="24"/>
        </w:rPr>
        <w:t>showing</w:t>
      </w:r>
      <w:r w:rsidR="0024260E" w:rsidRPr="0004241C">
        <w:rPr>
          <w:rFonts w:ascii="Times New Roman" w:hAnsi="Times New Roman" w:cs="Times New Roman"/>
          <w:sz w:val="24"/>
          <w:szCs w:val="24"/>
        </w:rPr>
        <w:t xml:space="preserve"> the</w:t>
      </w:r>
      <w:r w:rsidR="00B82E19" w:rsidRPr="0004241C">
        <w:rPr>
          <w:rFonts w:ascii="Times New Roman" w:hAnsi="Times New Roman" w:cs="Times New Roman"/>
          <w:sz w:val="24"/>
          <w:szCs w:val="24"/>
        </w:rPr>
        <w:t xml:space="preserve"> steps used in blood group testin</w:t>
      </w:r>
      <w:r w:rsidR="0024260E" w:rsidRPr="0004241C">
        <w:rPr>
          <w:rFonts w:ascii="Times New Roman" w:hAnsi="Times New Roman" w:cs="Times New Roman"/>
          <w:sz w:val="24"/>
          <w:szCs w:val="24"/>
        </w:rPr>
        <w:t xml:space="preserve">g using a </w:t>
      </w:r>
      <w:r w:rsidR="00B82E19" w:rsidRPr="0004241C">
        <w:rPr>
          <w:rFonts w:ascii="Times New Roman" w:hAnsi="Times New Roman" w:cs="Times New Roman"/>
          <w:sz w:val="24"/>
          <w:szCs w:val="24"/>
        </w:rPr>
        <w:t>PowerPoint</w:t>
      </w:r>
      <w:r w:rsidR="0024260E" w:rsidRPr="0004241C">
        <w:rPr>
          <w:rFonts w:ascii="Times New Roman" w:hAnsi="Times New Roman" w:cs="Times New Roman"/>
          <w:sz w:val="24"/>
          <w:szCs w:val="24"/>
        </w:rPr>
        <w:t xml:space="preserve"> presentation.</w:t>
      </w:r>
    </w:p>
    <w:p w:rsidR="00986C35" w:rsidRPr="0004241C" w:rsidRDefault="00B80AF6" w:rsidP="00BE5442">
      <w:pPr>
        <w:spacing w:after="0" w:line="480" w:lineRule="auto"/>
        <w:ind w:firstLine="720"/>
        <w:rPr>
          <w:rFonts w:ascii="Times New Roman" w:hAnsi="Times New Roman" w:cs="Times New Roman"/>
          <w:sz w:val="24"/>
          <w:szCs w:val="24"/>
        </w:rPr>
      </w:pPr>
      <w:r w:rsidRPr="0004241C">
        <w:rPr>
          <w:rFonts w:ascii="Times New Roman" w:hAnsi="Times New Roman" w:cs="Times New Roman"/>
          <w:sz w:val="24"/>
          <w:szCs w:val="24"/>
        </w:rPr>
        <w:t xml:space="preserve">As a multimodal student who uses the mode of visual learning, I prefer individual </w:t>
      </w:r>
      <w:r w:rsidR="00B82E19" w:rsidRPr="0004241C">
        <w:rPr>
          <w:rFonts w:ascii="Times New Roman" w:hAnsi="Times New Roman" w:cs="Times New Roman"/>
          <w:sz w:val="24"/>
          <w:szCs w:val="24"/>
        </w:rPr>
        <w:t>learning</w:t>
      </w:r>
      <w:r w:rsidRPr="0004241C">
        <w:rPr>
          <w:rFonts w:ascii="Times New Roman" w:hAnsi="Times New Roman" w:cs="Times New Roman"/>
          <w:sz w:val="24"/>
          <w:szCs w:val="24"/>
        </w:rPr>
        <w:t xml:space="preserve"> concepts like using colors to underline and highlight different topics for clarity. Also, I utilize diagrams and maps to show </w:t>
      </w:r>
      <w:r w:rsidR="00B82E19" w:rsidRPr="0004241C">
        <w:rPr>
          <w:rFonts w:ascii="Times New Roman" w:hAnsi="Times New Roman" w:cs="Times New Roman"/>
          <w:sz w:val="24"/>
          <w:szCs w:val="24"/>
        </w:rPr>
        <w:t>complex</w:t>
      </w:r>
      <w:r w:rsidRPr="0004241C">
        <w:rPr>
          <w:rFonts w:ascii="Times New Roman" w:hAnsi="Times New Roman" w:cs="Times New Roman"/>
          <w:sz w:val="24"/>
          <w:szCs w:val="24"/>
        </w:rPr>
        <w:t xml:space="preserve"> topics and issues.</w:t>
      </w:r>
      <w:r w:rsidR="00A12EFB" w:rsidRPr="0004241C">
        <w:rPr>
          <w:rFonts w:ascii="Times New Roman" w:hAnsi="Times New Roman" w:cs="Times New Roman"/>
          <w:sz w:val="24"/>
          <w:szCs w:val="24"/>
        </w:rPr>
        <w:t xml:space="preserve"> For example, I </w:t>
      </w:r>
      <w:r w:rsidR="009046F6" w:rsidRPr="0004241C">
        <w:rPr>
          <w:rFonts w:ascii="Times New Roman" w:hAnsi="Times New Roman" w:cs="Times New Roman"/>
          <w:sz w:val="24"/>
          <w:szCs w:val="24"/>
        </w:rPr>
        <w:t>recall when</w:t>
      </w:r>
      <w:r w:rsidR="00A12EFB" w:rsidRPr="0004241C">
        <w:rPr>
          <w:rFonts w:ascii="Times New Roman" w:hAnsi="Times New Roman" w:cs="Times New Roman"/>
          <w:sz w:val="24"/>
          <w:szCs w:val="24"/>
        </w:rPr>
        <w:t xml:space="preserve"> I </w:t>
      </w:r>
      <w:r w:rsidR="009046F6" w:rsidRPr="0004241C">
        <w:rPr>
          <w:rFonts w:ascii="Times New Roman" w:hAnsi="Times New Roman" w:cs="Times New Roman"/>
          <w:sz w:val="24"/>
          <w:szCs w:val="24"/>
        </w:rPr>
        <w:t>applied the</w:t>
      </w:r>
      <w:r w:rsidR="00A12EFB" w:rsidRPr="0004241C">
        <w:rPr>
          <w:rFonts w:ascii="Times New Roman" w:hAnsi="Times New Roman" w:cs="Times New Roman"/>
          <w:sz w:val="24"/>
          <w:szCs w:val="24"/>
        </w:rPr>
        <w:t xml:space="preserve"> mode of visual learning to break down the </w:t>
      </w:r>
      <w:r w:rsidR="00B82E19" w:rsidRPr="0004241C">
        <w:rPr>
          <w:rFonts w:ascii="Times New Roman" w:hAnsi="Times New Roman" w:cs="Times New Roman"/>
          <w:sz w:val="24"/>
          <w:szCs w:val="24"/>
        </w:rPr>
        <w:t>pathophysiology</w:t>
      </w:r>
      <w:r w:rsidR="00A12EFB" w:rsidRPr="0004241C">
        <w:rPr>
          <w:rFonts w:ascii="Times New Roman" w:hAnsi="Times New Roman" w:cs="Times New Roman"/>
          <w:sz w:val="24"/>
          <w:szCs w:val="24"/>
        </w:rPr>
        <w:t xml:space="preserve"> of </w:t>
      </w:r>
      <w:r w:rsidR="00B82E19" w:rsidRPr="0004241C">
        <w:rPr>
          <w:rFonts w:ascii="Times New Roman" w:hAnsi="Times New Roman" w:cs="Times New Roman"/>
          <w:sz w:val="24"/>
          <w:szCs w:val="24"/>
        </w:rPr>
        <w:t>malaria</w:t>
      </w:r>
      <w:r w:rsidR="00A12EFB" w:rsidRPr="0004241C">
        <w:rPr>
          <w:rFonts w:ascii="Times New Roman" w:hAnsi="Times New Roman" w:cs="Times New Roman"/>
          <w:sz w:val="24"/>
          <w:szCs w:val="24"/>
        </w:rPr>
        <w:t xml:space="preserve"> using</w:t>
      </w:r>
      <w:r w:rsidR="00B82E19" w:rsidRPr="0004241C">
        <w:rPr>
          <w:rFonts w:ascii="Times New Roman" w:hAnsi="Times New Roman" w:cs="Times New Roman"/>
          <w:sz w:val="24"/>
          <w:szCs w:val="24"/>
        </w:rPr>
        <w:t xml:space="preserve"> a </w:t>
      </w:r>
      <w:r w:rsidR="00A12EFB" w:rsidRPr="0004241C">
        <w:rPr>
          <w:rFonts w:ascii="Times New Roman" w:hAnsi="Times New Roman" w:cs="Times New Roman"/>
          <w:sz w:val="24"/>
          <w:szCs w:val="24"/>
        </w:rPr>
        <w:t xml:space="preserve">diagram to show signs, </w:t>
      </w:r>
      <w:r w:rsidR="00B82E19" w:rsidRPr="0004241C">
        <w:rPr>
          <w:rFonts w:ascii="Times New Roman" w:hAnsi="Times New Roman" w:cs="Times New Roman"/>
          <w:sz w:val="24"/>
          <w:szCs w:val="24"/>
        </w:rPr>
        <w:t>risk factors</w:t>
      </w:r>
      <w:r w:rsidR="00BE3D4A" w:rsidRPr="0004241C">
        <w:rPr>
          <w:rFonts w:ascii="Times New Roman" w:hAnsi="Times New Roman" w:cs="Times New Roman"/>
          <w:sz w:val="24"/>
          <w:szCs w:val="24"/>
        </w:rPr>
        <w:t xml:space="preserve">, </w:t>
      </w:r>
      <w:r w:rsidR="00B82E19" w:rsidRPr="0004241C">
        <w:rPr>
          <w:rFonts w:ascii="Times New Roman" w:hAnsi="Times New Roman" w:cs="Times New Roman"/>
          <w:sz w:val="24"/>
          <w:szCs w:val="24"/>
        </w:rPr>
        <w:t>medications</w:t>
      </w:r>
      <w:r w:rsidR="00BE3D4A" w:rsidRPr="0004241C">
        <w:rPr>
          <w:rFonts w:ascii="Times New Roman" w:hAnsi="Times New Roman" w:cs="Times New Roman"/>
          <w:sz w:val="24"/>
          <w:szCs w:val="24"/>
        </w:rPr>
        <w:t xml:space="preserve">, </w:t>
      </w:r>
      <w:r w:rsidR="00B82E19" w:rsidRPr="0004241C">
        <w:rPr>
          <w:rFonts w:ascii="Times New Roman" w:hAnsi="Times New Roman" w:cs="Times New Roman"/>
          <w:sz w:val="24"/>
          <w:szCs w:val="24"/>
        </w:rPr>
        <w:t>treatments</w:t>
      </w:r>
      <w:r w:rsidR="00BE3D4A" w:rsidRPr="0004241C">
        <w:rPr>
          <w:rFonts w:ascii="Times New Roman" w:hAnsi="Times New Roman" w:cs="Times New Roman"/>
          <w:sz w:val="24"/>
          <w:szCs w:val="24"/>
        </w:rPr>
        <w:t xml:space="preserve">, differential diagnosis, and interventions. To understand each concept clearly, I used different colors, arrows, and open to give </w:t>
      </w:r>
      <w:r w:rsidR="00B82E19" w:rsidRPr="0004241C">
        <w:rPr>
          <w:rFonts w:ascii="Times New Roman" w:hAnsi="Times New Roman" w:cs="Times New Roman"/>
          <w:sz w:val="24"/>
          <w:szCs w:val="24"/>
        </w:rPr>
        <w:t>a lead</w:t>
      </w:r>
      <w:r w:rsidR="00BE3D4A" w:rsidRPr="0004241C">
        <w:rPr>
          <w:rFonts w:ascii="Times New Roman" w:hAnsi="Times New Roman" w:cs="Times New Roman"/>
          <w:sz w:val="24"/>
          <w:szCs w:val="24"/>
        </w:rPr>
        <w:t xml:space="preserve"> to the next subtopic.</w:t>
      </w:r>
    </w:p>
    <w:p w:rsidR="00041EC1" w:rsidRPr="0004241C" w:rsidRDefault="00B80AF6" w:rsidP="00BE5442">
      <w:pPr>
        <w:spacing w:after="0" w:line="480" w:lineRule="auto"/>
        <w:ind w:firstLine="720"/>
        <w:rPr>
          <w:rFonts w:ascii="Times New Roman" w:hAnsi="Times New Roman" w:cs="Times New Roman"/>
          <w:sz w:val="24"/>
          <w:szCs w:val="24"/>
        </w:rPr>
      </w:pPr>
      <w:r w:rsidRPr="0004241C">
        <w:rPr>
          <w:rFonts w:ascii="Times New Roman" w:hAnsi="Times New Roman" w:cs="Times New Roman"/>
          <w:sz w:val="24"/>
          <w:szCs w:val="24"/>
        </w:rPr>
        <w:t>In contrast, an aural student depends on talking, listening, discussing, recalling, and asking questions to successfully comprehend the topic.</w:t>
      </w:r>
      <w:r w:rsidR="0090388C" w:rsidRPr="0004241C">
        <w:rPr>
          <w:rFonts w:ascii="Times New Roman" w:hAnsi="Times New Roman" w:cs="Times New Roman"/>
          <w:sz w:val="24"/>
          <w:szCs w:val="24"/>
        </w:rPr>
        <w:t xml:space="preserve"> Students who prefer this mode of </w:t>
      </w:r>
      <w:r w:rsidR="00B82E19" w:rsidRPr="0004241C">
        <w:rPr>
          <w:rFonts w:ascii="Times New Roman" w:hAnsi="Times New Roman" w:cs="Times New Roman"/>
          <w:sz w:val="24"/>
          <w:szCs w:val="24"/>
        </w:rPr>
        <w:t>learning</w:t>
      </w:r>
      <w:r w:rsidR="0090388C" w:rsidRPr="0004241C">
        <w:rPr>
          <w:rFonts w:ascii="Times New Roman" w:hAnsi="Times New Roman" w:cs="Times New Roman"/>
          <w:sz w:val="24"/>
          <w:szCs w:val="24"/>
        </w:rPr>
        <w:t xml:space="preserve"> </w:t>
      </w:r>
      <w:r w:rsidR="00B82E19" w:rsidRPr="0004241C">
        <w:rPr>
          <w:rFonts w:ascii="Times New Roman" w:hAnsi="Times New Roman" w:cs="Times New Roman"/>
          <w:sz w:val="24"/>
          <w:szCs w:val="24"/>
        </w:rPr>
        <w:t>often</w:t>
      </w:r>
      <w:r w:rsidR="0090388C" w:rsidRPr="0004241C">
        <w:rPr>
          <w:rFonts w:ascii="Times New Roman" w:hAnsi="Times New Roman" w:cs="Times New Roman"/>
          <w:sz w:val="24"/>
          <w:szCs w:val="24"/>
        </w:rPr>
        <w:t xml:space="preserve"> ask </w:t>
      </w:r>
      <w:r w:rsidR="00B82E19" w:rsidRPr="0004241C">
        <w:rPr>
          <w:rFonts w:ascii="Times New Roman" w:hAnsi="Times New Roman" w:cs="Times New Roman"/>
          <w:sz w:val="24"/>
          <w:szCs w:val="24"/>
        </w:rPr>
        <w:t xml:space="preserve">questions, speak out ideas, </w:t>
      </w:r>
      <w:r w:rsidR="0090388C" w:rsidRPr="0004241C">
        <w:rPr>
          <w:rFonts w:ascii="Times New Roman" w:hAnsi="Times New Roman" w:cs="Times New Roman"/>
          <w:sz w:val="24"/>
          <w:szCs w:val="24"/>
        </w:rPr>
        <w:t>and repeating what was discussed earlier to enhance their learning</w:t>
      </w:r>
      <w:r w:rsidR="00AF71D8">
        <w:rPr>
          <w:rFonts w:ascii="Times New Roman" w:hAnsi="Times New Roman" w:cs="Times New Roman"/>
          <w:sz w:val="24"/>
          <w:szCs w:val="24"/>
        </w:rPr>
        <w:t xml:space="preserve"> (Hmedna et al</w:t>
      </w:r>
      <w:r w:rsidR="00BD19B2">
        <w:rPr>
          <w:rFonts w:ascii="Times New Roman" w:hAnsi="Times New Roman" w:cs="Times New Roman"/>
          <w:sz w:val="24"/>
          <w:szCs w:val="24"/>
        </w:rPr>
        <w:t>.,</w:t>
      </w:r>
      <w:r w:rsidR="00AF71D8">
        <w:rPr>
          <w:rFonts w:ascii="Times New Roman" w:hAnsi="Times New Roman" w:cs="Times New Roman"/>
          <w:sz w:val="24"/>
          <w:szCs w:val="24"/>
        </w:rPr>
        <w:t xml:space="preserve"> </w:t>
      </w:r>
      <w:r w:rsidR="005B68E8" w:rsidRPr="00AF71D8">
        <w:rPr>
          <w:rFonts w:ascii="Times New Roman" w:hAnsi="Times New Roman" w:cs="Times New Roman"/>
          <w:sz w:val="24"/>
          <w:szCs w:val="24"/>
        </w:rPr>
        <w:t>2017)</w:t>
      </w:r>
      <w:r w:rsidR="0090388C" w:rsidRPr="0004241C">
        <w:rPr>
          <w:rFonts w:ascii="Times New Roman" w:hAnsi="Times New Roman" w:cs="Times New Roman"/>
          <w:sz w:val="24"/>
          <w:szCs w:val="24"/>
        </w:rPr>
        <w:t xml:space="preserve">. </w:t>
      </w:r>
      <w:r w:rsidR="0086196B" w:rsidRPr="0004241C">
        <w:rPr>
          <w:rFonts w:ascii="Times New Roman" w:hAnsi="Times New Roman" w:cs="Times New Roman"/>
          <w:sz w:val="24"/>
          <w:szCs w:val="24"/>
        </w:rPr>
        <w:t xml:space="preserve"> As a multimodal student who prefers aural </w:t>
      </w:r>
      <w:r w:rsidR="00B82E19" w:rsidRPr="0004241C">
        <w:rPr>
          <w:rFonts w:ascii="Times New Roman" w:hAnsi="Times New Roman" w:cs="Times New Roman"/>
          <w:sz w:val="24"/>
          <w:szCs w:val="24"/>
        </w:rPr>
        <w:t>learning</w:t>
      </w:r>
      <w:r w:rsidR="0086196B" w:rsidRPr="0004241C">
        <w:rPr>
          <w:rFonts w:ascii="Times New Roman" w:hAnsi="Times New Roman" w:cs="Times New Roman"/>
          <w:sz w:val="24"/>
          <w:szCs w:val="24"/>
        </w:rPr>
        <w:t xml:space="preserve"> strategies, my learning </w:t>
      </w:r>
      <w:r w:rsidR="00B82E19" w:rsidRPr="0004241C">
        <w:rPr>
          <w:rFonts w:ascii="Times New Roman" w:hAnsi="Times New Roman" w:cs="Times New Roman"/>
          <w:sz w:val="24"/>
          <w:szCs w:val="24"/>
        </w:rPr>
        <w:t>strategies</w:t>
      </w:r>
      <w:r w:rsidR="0086196B" w:rsidRPr="0004241C">
        <w:rPr>
          <w:rFonts w:ascii="Times New Roman" w:hAnsi="Times New Roman" w:cs="Times New Roman"/>
          <w:sz w:val="24"/>
          <w:szCs w:val="24"/>
        </w:rPr>
        <w:t xml:space="preserve"> </w:t>
      </w:r>
      <w:r w:rsidR="00B82E19" w:rsidRPr="0004241C">
        <w:rPr>
          <w:rFonts w:ascii="Times New Roman" w:hAnsi="Times New Roman" w:cs="Times New Roman"/>
          <w:sz w:val="24"/>
          <w:szCs w:val="24"/>
        </w:rPr>
        <w:t>include</w:t>
      </w:r>
      <w:r w:rsidR="0086196B" w:rsidRPr="0004241C">
        <w:rPr>
          <w:rFonts w:ascii="Times New Roman" w:hAnsi="Times New Roman" w:cs="Times New Roman"/>
          <w:sz w:val="24"/>
          <w:szCs w:val="24"/>
        </w:rPr>
        <w:t xml:space="preserve"> remembering exciting topics and incorporating </w:t>
      </w:r>
      <w:r w:rsidR="00B82E19" w:rsidRPr="0004241C">
        <w:rPr>
          <w:rFonts w:ascii="Times New Roman" w:hAnsi="Times New Roman" w:cs="Times New Roman"/>
          <w:sz w:val="24"/>
          <w:szCs w:val="24"/>
        </w:rPr>
        <w:t>recorded</w:t>
      </w:r>
      <w:r w:rsidR="0086196B" w:rsidRPr="0004241C">
        <w:rPr>
          <w:rFonts w:ascii="Times New Roman" w:hAnsi="Times New Roman" w:cs="Times New Roman"/>
          <w:sz w:val="24"/>
          <w:szCs w:val="24"/>
        </w:rPr>
        <w:t xml:space="preserve"> audio for my learning activities.</w:t>
      </w:r>
      <w:r w:rsidR="00F13356" w:rsidRPr="0004241C">
        <w:rPr>
          <w:rFonts w:ascii="Times New Roman" w:hAnsi="Times New Roman" w:cs="Times New Roman"/>
          <w:sz w:val="24"/>
          <w:szCs w:val="24"/>
        </w:rPr>
        <w:t xml:space="preserve"> For instance, </w:t>
      </w:r>
      <w:r w:rsidR="00B82E19" w:rsidRPr="0004241C">
        <w:rPr>
          <w:rFonts w:ascii="Times New Roman" w:hAnsi="Times New Roman" w:cs="Times New Roman"/>
          <w:sz w:val="24"/>
          <w:szCs w:val="24"/>
        </w:rPr>
        <w:t xml:space="preserve">sometimes </w:t>
      </w:r>
      <w:r w:rsidR="009046F6" w:rsidRPr="0004241C">
        <w:rPr>
          <w:rFonts w:ascii="Times New Roman" w:hAnsi="Times New Roman" w:cs="Times New Roman"/>
          <w:sz w:val="24"/>
          <w:szCs w:val="24"/>
        </w:rPr>
        <w:t xml:space="preserve">I </w:t>
      </w:r>
      <w:r w:rsidR="00B82E19" w:rsidRPr="0004241C">
        <w:rPr>
          <w:rFonts w:ascii="Times New Roman" w:hAnsi="Times New Roman" w:cs="Times New Roman"/>
          <w:sz w:val="24"/>
          <w:szCs w:val="24"/>
        </w:rPr>
        <w:t>would</w:t>
      </w:r>
      <w:r w:rsidR="00F13356" w:rsidRPr="0004241C">
        <w:rPr>
          <w:rFonts w:ascii="Times New Roman" w:hAnsi="Times New Roman" w:cs="Times New Roman"/>
          <w:sz w:val="24"/>
          <w:szCs w:val="24"/>
        </w:rPr>
        <w:t xml:space="preserve"> record my lectures while other times, I would take notes. After the class, I played the recorded </w:t>
      </w:r>
      <w:r w:rsidR="00B82E19" w:rsidRPr="0004241C">
        <w:rPr>
          <w:rFonts w:ascii="Times New Roman" w:hAnsi="Times New Roman" w:cs="Times New Roman"/>
          <w:sz w:val="24"/>
          <w:szCs w:val="24"/>
        </w:rPr>
        <w:t>audio</w:t>
      </w:r>
      <w:r w:rsidR="00F13356" w:rsidRPr="0004241C">
        <w:rPr>
          <w:rFonts w:ascii="Times New Roman" w:hAnsi="Times New Roman" w:cs="Times New Roman"/>
          <w:sz w:val="24"/>
          <w:szCs w:val="24"/>
        </w:rPr>
        <w:t xml:space="preserve">, listened to it, and rephrased the content in my own </w:t>
      </w:r>
      <w:r w:rsidR="00B82E19" w:rsidRPr="0004241C">
        <w:rPr>
          <w:rFonts w:ascii="Times New Roman" w:hAnsi="Times New Roman" w:cs="Times New Roman"/>
          <w:sz w:val="24"/>
          <w:szCs w:val="24"/>
        </w:rPr>
        <w:t>words</w:t>
      </w:r>
      <w:r w:rsidR="00F13356" w:rsidRPr="0004241C">
        <w:rPr>
          <w:rFonts w:ascii="Times New Roman" w:hAnsi="Times New Roman" w:cs="Times New Roman"/>
          <w:sz w:val="24"/>
          <w:szCs w:val="24"/>
        </w:rPr>
        <w:t xml:space="preserve"> to rem</w:t>
      </w:r>
      <w:r w:rsidR="00B82E19" w:rsidRPr="0004241C">
        <w:rPr>
          <w:rFonts w:ascii="Times New Roman" w:hAnsi="Times New Roman" w:cs="Times New Roman"/>
          <w:sz w:val="24"/>
          <w:szCs w:val="24"/>
        </w:rPr>
        <w:t>em</w:t>
      </w:r>
      <w:r w:rsidR="00F13356" w:rsidRPr="0004241C">
        <w:rPr>
          <w:rFonts w:ascii="Times New Roman" w:hAnsi="Times New Roman" w:cs="Times New Roman"/>
          <w:sz w:val="24"/>
          <w:szCs w:val="24"/>
        </w:rPr>
        <w:t>ber what we learned during the class.</w:t>
      </w:r>
    </w:p>
    <w:p w:rsidR="00F13356" w:rsidRPr="0004241C" w:rsidRDefault="00B80AF6" w:rsidP="00BE5442">
      <w:pPr>
        <w:spacing w:after="0" w:line="480" w:lineRule="auto"/>
        <w:ind w:firstLine="720"/>
        <w:rPr>
          <w:rFonts w:ascii="Times New Roman" w:hAnsi="Times New Roman" w:cs="Times New Roman"/>
          <w:sz w:val="24"/>
          <w:szCs w:val="24"/>
        </w:rPr>
      </w:pPr>
      <w:r w:rsidRPr="0004241C">
        <w:rPr>
          <w:rFonts w:ascii="Times New Roman" w:hAnsi="Times New Roman" w:cs="Times New Roman"/>
          <w:sz w:val="24"/>
          <w:szCs w:val="24"/>
        </w:rPr>
        <w:t xml:space="preserve">A leaner who prefers the kinesthetic mode of </w:t>
      </w:r>
      <w:r w:rsidR="00B82E19" w:rsidRPr="0004241C">
        <w:rPr>
          <w:rFonts w:ascii="Times New Roman" w:hAnsi="Times New Roman" w:cs="Times New Roman"/>
          <w:sz w:val="24"/>
          <w:szCs w:val="24"/>
        </w:rPr>
        <w:t xml:space="preserve">learning is used to depending </w:t>
      </w:r>
      <w:r w:rsidRPr="0004241C">
        <w:rPr>
          <w:rFonts w:ascii="Times New Roman" w:hAnsi="Times New Roman" w:cs="Times New Roman"/>
          <w:sz w:val="24"/>
          <w:szCs w:val="24"/>
        </w:rPr>
        <w:t xml:space="preserve">on senses, past </w:t>
      </w:r>
      <w:r w:rsidR="00B82E19" w:rsidRPr="0004241C">
        <w:rPr>
          <w:rFonts w:ascii="Times New Roman" w:hAnsi="Times New Roman" w:cs="Times New Roman"/>
          <w:sz w:val="24"/>
          <w:szCs w:val="24"/>
        </w:rPr>
        <w:t>practical</w:t>
      </w:r>
      <w:r w:rsidRPr="0004241C">
        <w:rPr>
          <w:rFonts w:ascii="Times New Roman" w:hAnsi="Times New Roman" w:cs="Times New Roman"/>
          <w:sz w:val="24"/>
          <w:szCs w:val="24"/>
        </w:rPr>
        <w:t xml:space="preserve"> experience, and senses </w:t>
      </w:r>
      <w:r w:rsidR="00B82E19" w:rsidRPr="0004241C">
        <w:rPr>
          <w:rFonts w:ascii="Times New Roman" w:hAnsi="Times New Roman" w:cs="Times New Roman"/>
          <w:sz w:val="24"/>
          <w:szCs w:val="24"/>
        </w:rPr>
        <w:t>while</w:t>
      </w:r>
      <w:r w:rsidRPr="0004241C">
        <w:rPr>
          <w:rFonts w:ascii="Times New Roman" w:hAnsi="Times New Roman" w:cs="Times New Roman"/>
          <w:sz w:val="24"/>
          <w:szCs w:val="24"/>
        </w:rPr>
        <w:t xml:space="preserve"> learning.  </w:t>
      </w:r>
      <w:r w:rsidR="00B82E19" w:rsidRPr="0004241C">
        <w:rPr>
          <w:rFonts w:ascii="Times New Roman" w:hAnsi="Times New Roman" w:cs="Times New Roman"/>
          <w:sz w:val="24"/>
          <w:szCs w:val="24"/>
        </w:rPr>
        <w:t>With</w:t>
      </w:r>
      <w:r w:rsidRPr="0004241C">
        <w:rPr>
          <w:rFonts w:ascii="Times New Roman" w:hAnsi="Times New Roman" w:cs="Times New Roman"/>
          <w:sz w:val="24"/>
          <w:szCs w:val="24"/>
        </w:rPr>
        <w:t xml:space="preserve"> this mode </w:t>
      </w:r>
      <w:r w:rsidR="0074248B" w:rsidRPr="0004241C">
        <w:rPr>
          <w:rFonts w:ascii="Times New Roman" w:hAnsi="Times New Roman" w:cs="Times New Roman"/>
          <w:sz w:val="24"/>
          <w:szCs w:val="24"/>
        </w:rPr>
        <w:t xml:space="preserve">of learning as my ideal learning strategy, </w:t>
      </w:r>
      <w:r w:rsidR="00DB72A3">
        <w:rPr>
          <w:rFonts w:ascii="Times New Roman" w:hAnsi="Times New Roman" w:cs="Times New Roman"/>
          <w:sz w:val="24"/>
          <w:szCs w:val="24"/>
        </w:rPr>
        <w:t>certainly, I</w:t>
      </w:r>
      <w:r w:rsidR="009046F6" w:rsidRPr="0004241C">
        <w:rPr>
          <w:rFonts w:ascii="Times New Roman" w:hAnsi="Times New Roman" w:cs="Times New Roman"/>
          <w:sz w:val="24"/>
          <w:szCs w:val="24"/>
        </w:rPr>
        <w:t xml:space="preserve"> may</w:t>
      </w:r>
      <w:r w:rsidR="00DB72A3">
        <w:rPr>
          <w:rFonts w:ascii="Times New Roman" w:hAnsi="Times New Roman" w:cs="Times New Roman"/>
          <w:sz w:val="24"/>
          <w:szCs w:val="24"/>
        </w:rPr>
        <w:t xml:space="preserve"> only learn best</w:t>
      </w:r>
      <w:r w:rsidR="00A40B95" w:rsidRPr="0004241C">
        <w:rPr>
          <w:rFonts w:ascii="Times New Roman" w:hAnsi="Times New Roman" w:cs="Times New Roman"/>
          <w:sz w:val="24"/>
          <w:szCs w:val="24"/>
        </w:rPr>
        <w:t xml:space="preserve"> through</w:t>
      </w:r>
      <w:r w:rsidR="0074248B" w:rsidRPr="0004241C">
        <w:rPr>
          <w:rFonts w:ascii="Times New Roman" w:hAnsi="Times New Roman" w:cs="Times New Roman"/>
          <w:sz w:val="24"/>
          <w:szCs w:val="24"/>
        </w:rPr>
        <w:t xml:space="preserve"> internali</w:t>
      </w:r>
      <w:r w:rsidR="00B82E19" w:rsidRPr="0004241C">
        <w:rPr>
          <w:rFonts w:ascii="Times New Roman" w:hAnsi="Times New Roman" w:cs="Times New Roman"/>
          <w:sz w:val="24"/>
          <w:szCs w:val="24"/>
        </w:rPr>
        <w:t>zing the experience and demonstration of tasks acquired</w:t>
      </w:r>
      <w:r w:rsidR="0074248B" w:rsidRPr="0004241C">
        <w:rPr>
          <w:rFonts w:ascii="Times New Roman" w:hAnsi="Times New Roman" w:cs="Times New Roman"/>
          <w:sz w:val="24"/>
          <w:szCs w:val="24"/>
        </w:rPr>
        <w:t xml:space="preserve"> from my observation of examples and senses</w:t>
      </w:r>
      <w:r w:rsidR="00DB72A3">
        <w:rPr>
          <w:rFonts w:ascii="Times New Roman" w:hAnsi="Times New Roman" w:cs="Times New Roman"/>
          <w:sz w:val="24"/>
          <w:szCs w:val="24"/>
        </w:rPr>
        <w:t xml:space="preserve"> (Zhu et al., 2018)</w:t>
      </w:r>
      <w:r w:rsidR="0074248B" w:rsidRPr="0004241C">
        <w:rPr>
          <w:rFonts w:ascii="Times New Roman" w:hAnsi="Times New Roman" w:cs="Times New Roman"/>
          <w:sz w:val="24"/>
          <w:szCs w:val="24"/>
        </w:rPr>
        <w:t>.</w:t>
      </w:r>
      <w:r w:rsidR="00A40B95" w:rsidRPr="0004241C">
        <w:rPr>
          <w:rFonts w:ascii="Times New Roman" w:hAnsi="Times New Roman" w:cs="Times New Roman"/>
          <w:sz w:val="24"/>
          <w:szCs w:val="24"/>
        </w:rPr>
        <w:t xml:space="preserve"> </w:t>
      </w:r>
      <w:r w:rsidR="007C3DA3" w:rsidRPr="0004241C">
        <w:rPr>
          <w:rFonts w:ascii="Times New Roman" w:hAnsi="Times New Roman" w:cs="Times New Roman"/>
          <w:sz w:val="24"/>
          <w:szCs w:val="24"/>
        </w:rPr>
        <w:t>For instance, I do apply this learning strategy when taking notes during a lecture session by relating the topic of discussion to the story the lecturer gives. I have also used this learning model through the use of physical examples such as a plastic model to demonstrate the senses of touch and feel of the kind of description that the lecture gives. </w:t>
      </w:r>
    </w:p>
    <w:p w:rsidR="00186F80" w:rsidRPr="0004241C" w:rsidRDefault="00B80AF6" w:rsidP="00BE5442">
      <w:pPr>
        <w:spacing w:after="0" w:line="480" w:lineRule="auto"/>
        <w:ind w:firstLine="720"/>
        <w:rPr>
          <w:rFonts w:ascii="Times New Roman" w:hAnsi="Times New Roman" w:cs="Times New Roman"/>
          <w:sz w:val="24"/>
          <w:szCs w:val="24"/>
        </w:rPr>
      </w:pPr>
      <w:r w:rsidRPr="0004241C">
        <w:rPr>
          <w:rFonts w:ascii="Times New Roman" w:hAnsi="Times New Roman" w:cs="Times New Roman"/>
          <w:sz w:val="24"/>
          <w:szCs w:val="24"/>
        </w:rPr>
        <w:t>Ident</w:t>
      </w:r>
      <w:r w:rsidRPr="0004241C">
        <w:rPr>
          <w:rFonts w:ascii="Times New Roman" w:hAnsi="Times New Roman" w:cs="Times New Roman"/>
          <w:sz w:val="24"/>
          <w:szCs w:val="24"/>
        </w:rPr>
        <w:t>ifying learners' learning style is critical in deciding on the most appropriate learning style that would be effective for different learners. One of the common learning styles is visual learning. These are people who learn best by watching and observing t</w:t>
      </w:r>
      <w:r w:rsidRPr="0004241C">
        <w:rPr>
          <w:rFonts w:ascii="Times New Roman" w:hAnsi="Times New Roman" w:cs="Times New Roman"/>
          <w:sz w:val="24"/>
          <w:szCs w:val="24"/>
        </w:rPr>
        <w:t>hings through diagrams, videos, and charts.</w:t>
      </w:r>
      <w:r w:rsidRPr="0004241C">
        <w:rPr>
          <w:rFonts w:ascii="Times New Roman" w:hAnsi="Times New Roman" w:cs="Times New Roman"/>
          <w:color w:val="16192B"/>
          <w:sz w:val="24"/>
          <w:szCs w:val="24"/>
          <w:shd w:val="clear" w:color="auto" w:fill="F8F8F8"/>
        </w:rPr>
        <w:t xml:space="preserve"> </w:t>
      </w:r>
      <w:r w:rsidRPr="0004241C">
        <w:rPr>
          <w:rFonts w:ascii="Times New Roman" w:hAnsi="Times New Roman" w:cs="Times New Roman"/>
          <w:sz w:val="24"/>
          <w:szCs w:val="24"/>
        </w:rPr>
        <w:t xml:space="preserve">Visual learners should be taught through </w:t>
      </w:r>
      <w:r w:rsidR="00B82E19" w:rsidRPr="0004241C">
        <w:rPr>
          <w:rFonts w:ascii="Times New Roman" w:hAnsi="Times New Roman" w:cs="Times New Roman"/>
          <w:sz w:val="24"/>
          <w:szCs w:val="24"/>
        </w:rPr>
        <w:t>the sma</w:t>
      </w:r>
      <w:bookmarkStart w:id="0" w:name="_GoBack"/>
      <w:bookmarkEnd w:id="0"/>
      <w:r w:rsidR="00B82E19" w:rsidRPr="0004241C">
        <w:rPr>
          <w:rFonts w:ascii="Times New Roman" w:hAnsi="Times New Roman" w:cs="Times New Roman"/>
          <w:sz w:val="24"/>
          <w:szCs w:val="24"/>
        </w:rPr>
        <w:t>rtboard</w:t>
      </w:r>
      <w:r w:rsidRPr="0004241C">
        <w:rPr>
          <w:rFonts w:ascii="Times New Roman" w:hAnsi="Times New Roman" w:cs="Times New Roman"/>
          <w:sz w:val="24"/>
          <w:szCs w:val="24"/>
        </w:rPr>
        <w:t>, whiteboard as well, like graphics</w:t>
      </w:r>
      <w:r w:rsidR="00DB72A3">
        <w:rPr>
          <w:rFonts w:ascii="Times New Roman" w:hAnsi="Times New Roman" w:cs="Times New Roman"/>
          <w:sz w:val="24"/>
          <w:szCs w:val="24"/>
        </w:rPr>
        <w:t xml:space="preserve"> (Ockerman &amp; Adams, </w:t>
      </w:r>
      <w:r w:rsidR="00BD19B2">
        <w:rPr>
          <w:rFonts w:ascii="Times New Roman" w:hAnsi="Times New Roman" w:cs="Times New Roman"/>
          <w:sz w:val="24"/>
          <w:szCs w:val="24"/>
        </w:rPr>
        <w:t>2018)</w:t>
      </w:r>
      <w:r w:rsidRPr="0004241C">
        <w:rPr>
          <w:rFonts w:ascii="Times New Roman" w:hAnsi="Times New Roman" w:cs="Times New Roman"/>
          <w:sz w:val="24"/>
          <w:szCs w:val="24"/>
        </w:rPr>
        <w:t>. The other learning style is auditory learners, and they are characterized by learning through v</w:t>
      </w:r>
      <w:r w:rsidRPr="0004241C">
        <w:rPr>
          <w:rFonts w:ascii="Times New Roman" w:hAnsi="Times New Roman" w:cs="Times New Roman"/>
          <w:sz w:val="24"/>
          <w:szCs w:val="24"/>
        </w:rPr>
        <w:t xml:space="preserve">oice </w:t>
      </w:r>
      <w:r w:rsidR="00B82E19" w:rsidRPr="0004241C">
        <w:rPr>
          <w:rFonts w:ascii="Times New Roman" w:hAnsi="Times New Roman" w:cs="Times New Roman"/>
          <w:sz w:val="24"/>
          <w:szCs w:val="24"/>
        </w:rPr>
        <w:t>effects. Individual</w:t>
      </w:r>
      <w:r w:rsidRPr="0004241C">
        <w:rPr>
          <w:rFonts w:ascii="Times New Roman" w:hAnsi="Times New Roman" w:cs="Times New Roman"/>
          <w:sz w:val="24"/>
          <w:szCs w:val="24"/>
        </w:rPr>
        <w:t xml:space="preserve"> learning styles affect the level of performance and understanding of educational activities by helping the learner to use a combination of visual, aural, reading, writing, kinetics to link the examples from real-life experience, re</w:t>
      </w:r>
      <w:r w:rsidRPr="0004241C">
        <w:rPr>
          <w:rFonts w:ascii="Times New Roman" w:hAnsi="Times New Roman" w:cs="Times New Roman"/>
          <w:sz w:val="24"/>
          <w:szCs w:val="24"/>
        </w:rPr>
        <w:t xml:space="preserve">levant stories about the topic to be learned, simulation modeling, and learning through trial and error, practice and making mistakes. The significance of an educator </w:t>
      </w:r>
      <w:r w:rsidR="004F7D24" w:rsidRPr="0004241C">
        <w:rPr>
          <w:rFonts w:ascii="Times New Roman" w:hAnsi="Times New Roman" w:cs="Times New Roman"/>
          <w:sz w:val="24"/>
          <w:szCs w:val="24"/>
        </w:rPr>
        <w:t>in recognizing</w:t>
      </w:r>
      <w:r w:rsidRPr="0004241C">
        <w:rPr>
          <w:rFonts w:ascii="Times New Roman" w:hAnsi="Times New Roman" w:cs="Times New Roman"/>
          <w:sz w:val="24"/>
          <w:szCs w:val="24"/>
        </w:rPr>
        <w:t xml:space="preserve"> individual learning styles and preferences when working with </w:t>
      </w:r>
      <w:r w:rsidR="004F7D24" w:rsidRPr="0004241C">
        <w:rPr>
          <w:rFonts w:ascii="Times New Roman" w:hAnsi="Times New Roman" w:cs="Times New Roman"/>
          <w:sz w:val="24"/>
          <w:szCs w:val="24"/>
        </w:rPr>
        <w:t>students</w:t>
      </w:r>
      <w:r w:rsidRPr="0004241C">
        <w:rPr>
          <w:rFonts w:ascii="Times New Roman" w:hAnsi="Times New Roman" w:cs="Times New Roman"/>
          <w:sz w:val="24"/>
          <w:szCs w:val="24"/>
        </w:rPr>
        <w:t xml:space="preserve"> is t</w:t>
      </w:r>
      <w:r w:rsidRPr="0004241C">
        <w:rPr>
          <w:rFonts w:ascii="Times New Roman" w:hAnsi="Times New Roman" w:cs="Times New Roman"/>
          <w:sz w:val="24"/>
          <w:szCs w:val="24"/>
        </w:rPr>
        <w:t>hat it would help the</w:t>
      </w:r>
      <w:r w:rsidR="00B82E19" w:rsidRPr="0004241C">
        <w:rPr>
          <w:rFonts w:ascii="Times New Roman" w:hAnsi="Times New Roman" w:cs="Times New Roman"/>
          <w:sz w:val="24"/>
          <w:szCs w:val="24"/>
        </w:rPr>
        <w:t xml:space="preserve"> </w:t>
      </w:r>
      <w:r w:rsidRPr="0004241C">
        <w:rPr>
          <w:rFonts w:ascii="Times New Roman" w:hAnsi="Times New Roman" w:cs="Times New Roman"/>
          <w:sz w:val="24"/>
          <w:szCs w:val="24"/>
        </w:rPr>
        <w:t>educators to present ideas in different ways. </w:t>
      </w:r>
    </w:p>
    <w:p w:rsidR="00186F80" w:rsidRDefault="00B80AF6" w:rsidP="00BE5442">
      <w:pPr>
        <w:spacing w:after="0" w:line="480" w:lineRule="auto"/>
        <w:ind w:firstLine="720"/>
        <w:rPr>
          <w:rFonts w:ascii="Times New Roman" w:hAnsi="Times New Roman" w:cs="Times New Roman"/>
          <w:sz w:val="24"/>
          <w:szCs w:val="24"/>
        </w:rPr>
      </w:pPr>
      <w:r w:rsidRPr="0004241C">
        <w:rPr>
          <w:rFonts w:ascii="Times New Roman" w:hAnsi="Times New Roman" w:cs="Times New Roman"/>
          <w:sz w:val="24"/>
          <w:szCs w:val="24"/>
        </w:rPr>
        <w:t xml:space="preserve">Understanding the learning styles of people </w:t>
      </w:r>
      <w:r w:rsidR="004F7D24" w:rsidRPr="0004241C">
        <w:rPr>
          <w:rFonts w:ascii="Times New Roman" w:hAnsi="Times New Roman" w:cs="Times New Roman"/>
          <w:sz w:val="24"/>
          <w:szCs w:val="24"/>
        </w:rPr>
        <w:t>taking part</w:t>
      </w:r>
      <w:r w:rsidRPr="0004241C">
        <w:rPr>
          <w:rFonts w:ascii="Times New Roman" w:hAnsi="Times New Roman" w:cs="Times New Roman"/>
          <w:sz w:val="24"/>
          <w:szCs w:val="24"/>
        </w:rPr>
        <w:t xml:space="preserve"> in health promotion helps to achieve desired </w:t>
      </w:r>
      <w:r w:rsidR="004F7D24" w:rsidRPr="0004241C">
        <w:rPr>
          <w:rFonts w:ascii="Times New Roman" w:hAnsi="Times New Roman" w:cs="Times New Roman"/>
          <w:sz w:val="24"/>
          <w:szCs w:val="24"/>
        </w:rPr>
        <w:t>results</w:t>
      </w:r>
      <w:r w:rsidRPr="0004241C">
        <w:rPr>
          <w:rFonts w:ascii="Times New Roman" w:hAnsi="Times New Roman" w:cs="Times New Roman"/>
          <w:sz w:val="24"/>
          <w:szCs w:val="24"/>
        </w:rPr>
        <w:t xml:space="preserve"> because the tutor adopts the style that is best suited for the audience. It helps in using appropriate materials such as videos, diagrams, sound, or written text. This ensures that the people participating in health promotion understand health promotion t</w:t>
      </w:r>
      <w:r w:rsidRPr="0004241C">
        <w:rPr>
          <w:rFonts w:ascii="Times New Roman" w:hAnsi="Times New Roman" w:cs="Times New Roman"/>
          <w:sz w:val="24"/>
          <w:szCs w:val="24"/>
        </w:rPr>
        <w:t>opics and help them implement what is learned through the promotion program.</w:t>
      </w:r>
      <w:r w:rsidRPr="0004241C">
        <w:rPr>
          <w:rFonts w:ascii="Times New Roman" w:hAnsi="Times New Roman" w:cs="Times New Roman"/>
          <w:color w:val="16192B"/>
          <w:sz w:val="24"/>
          <w:szCs w:val="24"/>
          <w:shd w:val="clear" w:color="auto" w:fill="F8F8F8"/>
        </w:rPr>
        <w:t xml:space="preserve"> </w:t>
      </w:r>
      <w:r w:rsidRPr="0004241C">
        <w:rPr>
          <w:rFonts w:ascii="Times New Roman" w:hAnsi="Times New Roman" w:cs="Times New Roman"/>
          <w:sz w:val="24"/>
          <w:szCs w:val="24"/>
        </w:rPr>
        <w:t>Learning styles affect the possibility of behavioral change because they determine how a person understands what is being taught and influence their ability to change behavior. If</w:t>
      </w:r>
      <w:r w:rsidRPr="0004241C">
        <w:rPr>
          <w:rFonts w:ascii="Times New Roman" w:hAnsi="Times New Roman" w:cs="Times New Roman"/>
          <w:sz w:val="24"/>
          <w:szCs w:val="24"/>
        </w:rPr>
        <w:t xml:space="preserve"> an inappropriate learning style is used, it is difficult for people to change behavior because they fail to understand and retain what is being taught. Visual learning can offer diagnostic test instructions and educate diabetic patients on how to check th</w:t>
      </w:r>
      <w:r w:rsidRPr="0004241C">
        <w:rPr>
          <w:rFonts w:ascii="Times New Roman" w:hAnsi="Times New Roman" w:cs="Times New Roman"/>
          <w:sz w:val="24"/>
          <w:szCs w:val="24"/>
        </w:rPr>
        <w:t>eir blood glucose levels</w:t>
      </w:r>
      <w:r w:rsidR="001169A3">
        <w:rPr>
          <w:rFonts w:ascii="Times New Roman" w:hAnsi="Times New Roman" w:cs="Times New Roman"/>
          <w:sz w:val="24"/>
          <w:szCs w:val="24"/>
        </w:rPr>
        <w:t xml:space="preserve"> (Bokhari, &amp; Zafar 2019)</w:t>
      </w:r>
      <w:r w:rsidR="009046F6" w:rsidRPr="0004241C">
        <w:rPr>
          <w:rFonts w:ascii="Times New Roman" w:hAnsi="Times New Roman" w:cs="Times New Roman"/>
          <w:sz w:val="24"/>
          <w:szCs w:val="24"/>
        </w:rPr>
        <w:t>.</w:t>
      </w:r>
      <w:r w:rsidRPr="0004241C">
        <w:rPr>
          <w:rFonts w:ascii="Times New Roman" w:hAnsi="Times New Roman" w:cs="Times New Roman"/>
          <w:sz w:val="24"/>
          <w:szCs w:val="24"/>
        </w:rPr>
        <w:t xml:space="preserve"> Audio learning can be used to record instructions on hand hygiene to prevent illnesses among children. On the other hand, kinesthetic learning can be applied in healthcare promotion by recording a video wit</w:t>
      </w:r>
      <w:r w:rsidRPr="0004241C">
        <w:rPr>
          <w:rFonts w:ascii="Times New Roman" w:hAnsi="Times New Roman" w:cs="Times New Roman"/>
          <w:sz w:val="24"/>
          <w:szCs w:val="24"/>
        </w:rPr>
        <w:t xml:space="preserve">h many hands-on exercises and </w:t>
      </w:r>
      <w:r w:rsidR="00B82E19" w:rsidRPr="0004241C">
        <w:rPr>
          <w:rFonts w:ascii="Times New Roman" w:hAnsi="Times New Roman" w:cs="Times New Roman"/>
          <w:sz w:val="24"/>
          <w:szCs w:val="24"/>
        </w:rPr>
        <w:t>practicals</w:t>
      </w:r>
      <w:r w:rsidRPr="0004241C">
        <w:rPr>
          <w:rFonts w:ascii="Times New Roman" w:hAnsi="Times New Roman" w:cs="Times New Roman"/>
          <w:sz w:val="24"/>
          <w:szCs w:val="24"/>
        </w:rPr>
        <w:t xml:space="preserve"> to communicate health promotion</w:t>
      </w:r>
      <w:r w:rsidR="00B82E19" w:rsidRPr="0004241C">
        <w:rPr>
          <w:rFonts w:ascii="Times New Roman" w:hAnsi="Times New Roman" w:cs="Times New Roman"/>
          <w:sz w:val="24"/>
          <w:szCs w:val="24"/>
        </w:rPr>
        <w:t xml:space="preserve"> methods</w:t>
      </w:r>
      <w:r w:rsidRPr="0004241C">
        <w:rPr>
          <w:rFonts w:ascii="Times New Roman" w:hAnsi="Times New Roman" w:cs="Times New Roman"/>
          <w:sz w:val="24"/>
          <w:szCs w:val="24"/>
        </w:rPr>
        <w:t>. The final learning method is reading and writing, where for example, people can be given magazines and posters with written instructions on how to avoid transmission of COVID</w:t>
      </w:r>
      <w:r w:rsidRPr="0004241C">
        <w:rPr>
          <w:rFonts w:ascii="Times New Roman" w:hAnsi="Times New Roman" w:cs="Times New Roman"/>
          <w:sz w:val="24"/>
          <w:szCs w:val="24"/>
        </w:rPr>
        <w:t>-19. The individual learning style of one participating in health promotion will facilitate the achievement of the desired outcome by increasing their ability to study in their preferred learning style. Thus, it would be possible to deal with all the learn</w:t>
      </w:r>
      <w:r w:rsidRPr="0004241C">
        <w:rPr>
          <w:rFonts w:ascii="Times New Roman" w:hAnsi="Times New Roman" w:cs="Times New Roman"/>
          <w:sz w:val="24"/>
          <w:szCs w:val="24"/>
        </w:rPr>
        <w:t>ing styles presented by pa</w:t>
      </w:r>
      <w:r w:rsidR="009046F6" w:rsidRPr="0004241C">
        <w:rPr>
          <w:rFonts w:ascii="Times New Roman" w:hAnsi="Times New Roman" w:cs="Times New Roman"/>
          <w:sz w:val="24"/>
          <w:szCs w:val="24"/>
        </w:rPr>
        <w:t>rticipating in health promotion</w:t>
      </w:r>
      <w:r w:rsidRPr="0004241C">
        <w:rPr>
          <w:rFonts w:ascii="Times New Roman" w:hAnsi="Times New Roman" w:cs="Times New Roman"/>
          <w:sz w:val="24"/>
          <w:szCs w:val="24"/>
        </w:rPr>
        <w:t xml:space="preserve">. </w:t>
      </w:r>
    </w:p>
    <w:p w:rsidR="005B68E8" w:rsidRDefault="005B68E8" w:rsidP="005B68E8">
      <w:pPr>
        <w:spacing w:after="0" w:line="480" w:lineRule="auto"/>
        <w:rPr>
          <w:rFonts w:ascii="Times New Roman" w:hAnsi="Times New Roman" w:cs="Times New Roman"/>
          <w:sz w:val="24"/>
          <w:szCs w:val="24"/>
        </w:rPr>
      </w:pPr>
    </w:p>
    <w:p w:rsidR="005B68E8" w:rsidRDefault="005B68E8" w:rsidP="005B68E8">
      <w:pPr>
        <w:spacing w:after="0" w:line="480" w:lineRule="auto"/>
        <w:rPr>
          <w:rFonts w:ascii="Times New Roman" w:hAnsi="Times New Roman" w:cs="Times New Roman"/>
          <w:sz w:val="24"/>
          <w:szCs w:val="24"/>
        </w:rPr>
      </w:pPr>
    </w:p>
    <w:p w:rsidR="005B68E8" w:rsidRDefault="005B68E8" w:rsidP="005B68E8">
      <w:pPr>
        <w:spacing w:after="0" w:line="480" w:lineRule="auto"/>
        <w:rPr>
          <w:rFonts w:ascii="Times New Roman" w:hAnsi="Times New Roman" w:cs="Times New Roman"/>
          <w:sz w:val="24"/>
          <w:szCs w:val="24"/>
        </w:rPr>
      </w:pPr>
    </w:p>
    <w:p w:rsidR="005B68E8" w:rsidRDefault="005B68E8" w:rsidP="005B68E8">
      <w:pPr>
        <w:spacing w:after="0" w:line="480" w:lineRule="auto"/>
        <w:rPr>
          <w:rFonts w:ascii="Times New Roman" w:hAnsi="Times New Roman" w:cs="Times New Roman"/>
          <w:sz w:val="24"/>
          <w:szCs w:val="24"/>
        </w:rPr>
      </w:pPr>
    </w:p>
    <w:p w:rsidR="005B68E8" w:rsidRDefault="005B68E8" w:rsidP="005B68E8">
      <w:pPr>
        <w:spacing w:after="0" w:line="480" w:lineRule="auto"/>
        <w:rPr>
          <w:rFonts w:ascii="Times New Roman" w:hAnsi="Times New Roman" w:cs="Times New Roman"/>
          <w:sz w:val="24"/>
          <w:szCs w:val="24"/>
        </w:rPr>
      </w:pPr>
    </w:p>
    <w:p w:rsidR="005B68E8" w:rsidRDefault="005B68E8" w:rsidP="005B68E8">
      <w:pPr>
        <w:spacing w:after="0" w:line="480" w:lineRule="auto"/>
        <w:rPr>
          <w:rFonts w:ascii="Times New Roman" w:hAnsi="Times New Roman" w:cs="Times New Roman"/>
          <w:sz w:val="24"/>
          <w:szCs w:val="24"/>
        </w:rPr>
      </w:pPr>
    </w:p>
    <w:p w:rsidR="005B68E8" w:rsidRDefault="005B68E8" w:rsidP="005B68E8">
      <w:pPr>
        <w:spacing w:after="0" w:line="480" w:lineRule="auto"/>
        <w:rPr>
          <w:rFonts w:ascii="Times New Roman" w:hAnsi="Times New Roman" w:cs="Times New Roman"/>
          <w:sz w:val="24"/>
          <w:szCs w:val="24"/>
        </w:rPr>
      </w:pPr>
    </w:p>
    <w:p w:rsidR="005B68E8" w:rsidRDefault="005B68E8" w:rsidP="005B68E8">
      <w:pPr>
        <w:spacing w:after="0" w:line="480" w:lineRule="auto"/>
        <w:rPr>
          <w:rFonts w:ascii="Times New Roman" w:hAnsi="Times New Roman" w:cs="Times New Roman"/>
          <w:sz w:val="24"/>
          <w:szCs w:val="24"/>
        </w:rPr>
      </w:pPr>
    </w:p>
    <w:p w:rsidR="007B7112" w:rsidRDefault="00B80AF6" w:rsidP="007B7112">
      <w:pPr>
        <w:spacing w:after="0" w:line="480" w:lineRule="auto"/>
        <w:ind w:left="720"/>
        <w:jc w:val="center"/>
        <w:rPr>
          <w:rFonts w:ascii="Times New Roman" w:hAnsi="Times New Roman" w:cs="Times New Roman"/>
          <w:sz w:val="24"/>
          <w:szCs w:val="24"/>
        </w:rPr>
      </w:pPr>
      <w:r>
        <w:rPr>
          <w:rFonts w:ascii="Times New Roman" w:hAnsi="Times New Roman" w:cs="Times New Roman"/>
          <w:sz w:val="24"/>
          <w:szCs w:val="24"/>
        </w:rPr>
        <w:t>References</w:t>
      </w:r>
    </w:p>
    <w:p w:rsidR="005B68E8" w:rsidRDefault="00B80AF6" w:rsidP="007B7112">
      <w:pPr>
        <w:spacing w:after="0" w:line="480" w:lineRule="auto"/>
        <w:ind w:left="720" w:hanging="720"/>
        <w:rPr>
          <w:rFonts w:ascii="Times New Roman" w:hAnsi="Times New Roman" w:cs="Times New Roman"/>
          <w:sz w:val="24"/>
          <w:szCs w:val="24"/>
        </w:rPr>
      </w:pPr>
      <w:r w:rsidRPr="005B68E8">
        <w:rPr>
          <w:rFonts w:ascii="Times New Roman" w:hAnsi="Times New Roman" w:cs="Times New Roman"/>
          <w:sz w:val="24"/>
          <w:szCs w:val="24"/>
        </w:rPr>
        <w:t>Bokhari, N. M., &amp; Zafar, M. (2019). Learning styles and approaches among medical education participants. </w:t>
      </w:r>
      <w:r w:rsidRPr="005B68E8">
        <w:rPr>
          <w:rFonts w:ascii="Times New Roman" w:hAnsi="Times New Roman" w:cs="Times New Roman"/>
          <w:i/>
          <w:iCs/>
          <w:sz w:val="24"/>
          <w:szCs w:val="24"/>
        </w:rPr>
        <w:t>Journal of Education and Health Promotion</w:t>
      </w:r>
      <w:r w:rsidRPr="005B68E8">
        <w:rPr>
          <w:rFonts w:ascii="Times New Roman" w:hAnsi="Times New Roman" w:cs="Times New Roman"/>
          <w:sz w:val="24"/>
          <w:szCs w:val="24"/>
        </w:rPr>
        <w:t>, </w:t>
      </w:r>
      <w:r w:rsidRPr="005B68E8">
        <w:rPr>
          <w:rFonts w:ascii="Times New Roman" w:hAnsi="Times New Roman" w:cs="Times New Roman"/>
          <w:i/>
          <w:iCs/>
          <w:sz w:val="24"/>
          <w:szCs w:val="24"/>
        </w:rPr>
        <w:t>8</w:t>
      </w:r>
      <w:r w:rsidRPr="005B68E8">
        <w:rPr>
          <w:rFonts w:ascii="Times New Roman" w:hAnsi="Times New Roman" w:cs="Times New Roman"/>
          <w:sz w:val="24"/>
          <w:szCs w:val="24"/>
        </w:rPr>
        <w:t>.</w:t>
      </w:r>
    </w:p>
    <w:p w:rsidR="005B68E8" w:rsidRPr="005B68E8" w:rsidRDefault="00B80AF6" w:rsidP="007B7112">
      <w:pPr>
        <w:pStyle w:val="ListParagraph"/>
        <w:spacing w:after="0" w:line="480" w:lineRule="auto"/>
        <w:ind w:hanging="720"/>
        <w:rPr>
          <w:rFonts w:ascii="Times New Roman" w:hAnsi="Times New Roman" w:cs="Times New Roman"/>
          <w:sz w:val="24"/>
          <w:szCs w:val="24"/>
        </w:rPr>
      </w:pPr>
      <w:r w:rsidRPr="005B68E8">
        <w:rPr>
          <w:rFonts w:ascii="Times New Roman" w:hAnsi="Times New Roman" w:cs="Times New Roman"/>
          <w:sz w:val="24"/>
          <w:szCs w:val="24"/>
        </w:rPr>
        <w:t xml:space="preserve">Hmedna, B., El Mezouary, </w:t>
      </w:r>
      <w:r w:rsidRPr="005B68E8">
        <w:rPr>
          <w:rFonts w:ascii="Times New Roman" w:hAnsi="Times New Roman" w:cs="Times New Roman"/>
          <w:sz w:val="24"/>
          <w:szCs w:val="24"/>
        </w:rPr>
        <w:t>A., Baz, O., &amp; Mammass, D. (2017). Identifying and tracking learning styles in MOOCs: A neural networks approach. International Journal of Innovation and Applied Studies, 19(2), 267.</w:t>
      </w:r>
    </w:p>
    <w:p w:rsidR="005B68E8" w:rsidRPr="005B68E8" w:rsidRDefault="00B80AF6" w:rsidP="007B7112">
      <w:pPr>
        <w:spacing w:after="0" w:line="480" w:lineRule="auto"/>
        <w:ind w:left="720" w:hanging="720"/>
        <w:rPr>
          <w:rFonts w:ascii="Times New Roman" w:hAnsi="Times New Roman" w:cs="Times New Roman"/>
          <w:sz w:val="24"/>
          <w:szCs w:val="24"/>
        </w:rPr>
      </w:pPr>
      <w:r w:rsidRPr="005B68E8">
        <w:rPr>
          <w:rFonts w:ascii="Times New Roman" w:hAnsi="Times New Roman" w:cs="Times New Roman"/>
          <w:sz w:val="24"/>
          <w:szCs w:val="24"/>
        </w:rPr>
        <w:t>Ockerman, M., &amp; Adams, B. (2018). Classroom Engagement and Evidence-Based</w:t>
      </w:r>
      <w:r w:rsidRPr="005B68E8">
        <w:rPr>
          <w:rFonts w:ascii="Times New Roman" w:hAnsi="Times New Roman" w:cs="Times New Roman"/>
          <w:sz w:val="24"/>
          <w:szCs w:val="24"/>
        </w:rPr>
        <w:t xml:space="preserve"> Teaching Strategies </w:t>
      </w:r>
      <w:r w:rsidR="00732FAB" w:rsidRPr="005B68E8">
        <w:rPr>
          <w:rFonts w:ascii="Times New Roman" w:hAnsi="Times New Roman" w:cs="Times New Roman"/>
          <w:sz w:val="24"/>
          <w:szCs w:val="24"/>
        </w:rPr>
        <w:t>with</w:t>
      </w:r>
      <w:r w:rsidRPr="005B68E8">
        <w:rPr>
          <w:rFonts w:ascii="Times New Roman" w:hAnsi="Times New Roman" w:cs="Times New Roman"/>
          <w:sz w:val="24"/>
          <w:szCs w:val="24"/>
        </w:rPr>
        <w:t xml:space="preserve"> Adult Learners. In </w:t>
      </w:r>
      <w:r w:rsidRPr="005B68E8">
        <w:rPr>
          <w:rFonts w:ascii="Times New Roman" w:hAnsi="Times New Roman" w:cs="Times New Roman"/>
          <w:i/>
          <w:iCs/>
          <w:sz w:val="24"/>
          <w:szCs w:val="24"/>
        </w:rPr>
        <w:t>Preparing the Educator in Counselor Education</w:t>
      </w:r>
      <w:r w:rsidRPr="005B68E8">
        <w:rPr>
          <w:rFonts w:ascii="Times New Roman" w:hAnsi="Times New Roman" w:cs="Times New Roman"/>
          <w:sz w:val="24"/>
          <w:szCs w:val="24"/>
        </w:rPr>
        <w:t> (pp. 90-112). Routledge.</w:t>
      </w:r>
    </w:p>
    <w:p w:rsidR="005B68E8" w:rsidRPr="005B68E8" w:rsidRDefault="00B80AF6" w:rsidP="007B7112">
      <w:pPr>
        <w:spacing w:after="0" w:line="480" w:lineRule="auto"/>
        <w:ind w:left="720" w:hanging="720"/>
        <w:rPr>
          <w:rFonts w:ascii="Times New Roman" w:hAnsi="Times New Roman" w:cs="Times New Roman"/>
          <w:sz w:val="24"/>
          <w:szCs w:val="24"/>
        </w:rPr>
      </w:pPr>
      <w:r w:rsidRPr="005B68E8">
        <w:rPr>
          <w:rFonts w:ascii="Times New Roman" w:hAnsi="Times New Roman" w:cs="Times New Roman"/>
          <w:sz w:val="24"/>
          <w:szCs w:val="24"/>
        </w:rPr>
        <w:t>Zhu, H. R., Zeng, H., Zhang, H., Zhang, H. Y., Wan, F. J., Guo, H. H., &amp; Zhang, C. H. (2018). The preferred learning styles utilizing VARK a</w:t>
      </w:r>
      <w:r w:rsidRPr="005B68E8">
        <w:rPr>
          <w:rFonts w:ascii="Times New Roman" w:hAnsi="Times New Roman" w:cs="Times New Roman"/>
          <w:sz w:val="24"/>
          <w:szCs w:val="24"/>
        </w:rPr>
        <w:t>mong nursing students with bachelor degrees and associate degrees in China. </w:t>
      </w:r>
      <w:r w:rsidRPr="005B68E8">
        <w:rPr>
          <w:rFonts w:ascii="Times New Roman" w:hAnsi="Times New Roman" w:cs="Times New Roman"/>
          <w:i/>
          <w:iCs/>
          <w:sz w:val="24"/>
          <w:szCs w:val="24"/>
        </w:rPr>
        <w:t>Acta Paulista de Enfermagem</w:t>
      </w:r>
      <w:r w:rsidRPr="005B68E8">
        <w:rPr>
          <w:rFonts w:ascii="Times New Roman" w:hAnsi="Times New Roman" w:cs="Times New Roman"/>
          <w:sz w:val="24"/>
          <w:szCs w:val="24"/>
        </w:rPr>
        <w:t>, </w:t>
      </w:r>
      <w:r w:rsidRPr="005B68E8">
        <w:rPr>
          <w:rFonts w:ascii="Times New Roman" w:hAnsi="Times New Roman" w:cs="Times New Roman"/>
          <w:i/>
          <w:iCs/>
          <w:sz w:val="24"/>
          <w:szCs w:val="24"/>
        </w:rPr>
        <w:t>31</w:t>
      </w:r>
      <w:r w:rsidRPr="005B68E8">
        <w:rPr>
          <w:rFonts w:ascii="Times New Roman" w:hAnsi="Times New Roman" w:cs="Times New Roman"/>
          <w:sz w:val="24"/>
          <w:szCs w:val="24"/>
        </w:rPr>
        <w:t>(2), 162-169.</w:t>
      </w:r>
    </w:p>
    <w:p w:rsidR="005B68E8" w:rsidRPr="0004241C" w:rsidRDefault="005B68E8" w:rsidP="005B68E8">
      <w:pPr>
        <w:spacing w:after="0" w:line="480" w:lineRule="auto"/>
        <w:rPr>
          <w:rFonts w:ascii="Times New Roman" w:hAnsi="Times New Roman" w:cs="Times New Roman"/>
          <w:sz w:val="24"/>
          <w:szCs w:val="24"/>
        </w:rPr>
      </w:pPr>
    </w:p>
    <w:sectPr w:rsidR="005B68E8" w:rsidRPr="0004241C" w:rsidSect="00BD67E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AF6" w:rsidRDefault="00B80AF6">
      <w:pPr>
        <w:spacing w:after="0" w:line="240" w:lineRule="auto"/>
      </w:pPr>
      <w:r>
        <w:separator/>
      </w:r>
    </w:p>
  </w:endnote>
  <w:endnote w:type="continuationSeparator" w:id="0">
    <w:p w:rsidR="00B80AF6" w:rsidRDefault="00B8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AF6" w:rsidRDefault="00B80AF6">
      <w:pPr>
        <w:spacing w:after="0" w:line="240" w:lineRule="auto"/>
      </w:pPr>
      <w:r>
        <w:separator/>
      </w:r>
    </w:p>
  </w:footnote>
  <w:footnote w:type="continuationSeparator" w:id="0">
    <w:p w:rsidR="00B80AF6" w:rsidRDefault="00B8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88D" w:rsidRDefault="003F088D">
    <w:pPr>
      <w:pStyle w:val="Header"/>
    </w:pPr>
    <w:r w:rsidRPr="00BD67E7">
      <w:rPr>
        <w:rFonts w:ascii="Times New Roman" w:hAnsi="Times New Roman" w:cs="Times New Roman"/>
        <w:sz w:val="24"/>
        <w:szCs w:val="24"/>
      </w:rPr>
      <w:t>LEARNING STYLES</w:t>
    </w:r>
    <w:r>
      <w:rPr>
        <w:rFonts w:ascii="Times New Roman" w:hAnsi="Times New Roman" w:cs="Times New Roman"/>
        <w:sz w:val="24"/>
        <w:szCs w:val="24"/>
      </w:rPr>
      <w:tab/>
    </w:r>
    <w:r>
      <w:rPr>
        <w:rFonts w:ascii="Times New Roman" w:hAnsi="Times New Roman" w:cs="Times New Roman"/>
        <w:sz w:val="24"/>
        <w:szCs w:val="24"/>
      </w:rPr>
      <w:tab/>
    </w:r>
    <w:r w:rsidRPr="003F088D">
      <w:rPr>
        <w:rFonts w:ascii="Times New Roman" w:hAnsi="Times New Roman" w:cs="Times New Roman"/>
        <w:sz w:val="24"/>
        <w:szCs w:val="24"/>
      </w:rPr>
      <w:fldChar w:fldCharType="begin"/>
    </w:r>
    <w:r w:rsidRPr="003F088D">
      <w:rPr>
        <w:rFonts w:ascii="Times New Roman" w:hAnsi="Times New Roman" w:cs="Times New Roman"/>
        <w:sz w:val="24"/>
        <w:szCs w:val="24"/>
      </w:rPr>
      <w:instrText xml:space="preserve"> PAGE   \* MERGEFORMAT </w:instrText>
    </w:r>
    <w:r w:rsidRPr="003F088D">
      <w:rPr>
        <w:rFonts w:ascii="Times New Roman" w:hAnsi="Times New Roman" w:cs="Times New Roman"/>
        <w:sz w:val="24"/>
        <w:szCs w:val="24"/>
      </w:rPr>
      <w:fldChar w:fldCharType="separate"/>
    </w:r>
    <w:r w:rsidR="00021EE8">
      <w:rPr>
        <w:rFonts w:ascii="Times New Roman" w:hAnsi="Times New Roman" w:cs="Times New Roman"/>
        <w:noProof/>
        <w:sz w:val="24"/>
        <w:szCs w:val="24"/>
      </w:rPr>
      <w:t>5</w:t>
    </w:r>
    <w:r w:rsidRPr="003F088D">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7E7" w:rsidRPr="00BD67E7" w:rsidRDefault="00B80AF6">
    <w:pPr>
      <w:pStyle w:val="Header"/>
      <w:rPr>
        <w:rFonts w:ascii="Times New Roman" w:hAnsi="Times New Roman" w:cs="Times New Roman"/>
        <w:sz w:val="24"/>
        <w:szCs w:val="24"/>
      </w:rPr>
    </w:pPr>
    <w:r w:rsidRPr="00BD67E7">
      <w:rPr>
        <w:rFonts w:ascii="Times New Roman" w:hAnsi="Times New Roman" w:cs="Times New Roman"/>
        <w:sz w:val="24"/>
        <w:szCs w:val="24"/>
      </w:rPr>
      <w:t>Running head: LEARNING STYLES</w:t>
    </w:r>
    <w:r w:rsidRPr="00BD67E7">
      <w:rPr>
        <w:rFonts w:ascii="Times New Roman" w:hAnsi="Times New Roman" w:cs="Times New Roman"/>
        <w:sz w:val="24"/>
        <w:szCs w:val="24"/>
      </w:rPr>
      <w:tab/>
    </w:r>
    <w:r w:rsidRPr="00BD67E7">
      <w:rPr>
        <w:rFonts w:ascii="Times New Roman" w:hAnsi="Times New Roman" w:cs="Times New Roman"/>
        <w:sz w:val="24"/>
        <w:szCs w:val="24"/>
      </w:rPr>
      <w:tab/>
    </w:r>
    <w:r w:rsidRPr="00BD67E7">
      <w:rPr>
        <w:rFonts w:ascii="Times New Roman" w:hAnsi="Times New Roman" w:cs="Times New Roman"/>
        <w:sz w:val="24"/>
        <w:szCs w:val="24"/>
      </w:rPr>
      <w:fldChar w:fldCharType="begin"/>
    </w:r>
    <w:r w:rsidRPr="00BD67E7">
      <w:rPr>
        <w:rFonts w:ascii="Times New Roman" w:hAnsi="Times New Roman" w:cs="Times New Roman"/>
        <w:sz w:val="24"/>
        <w:szCs w:val="24"/>
      </w:rPr>
      <w:instrText xml:space="preserve"> PAGE   \* MERGEFORMAT </w:instrText>
    </w:r>
    <w:r w:rsidRPr="00BD67E7">
      <w:rPr>
        <w:rFonts w:ascii="Times New Roman" w:hAnsi="Times New Roman" w:cs="Times New Roman"/>
        <w:sz w:val="24"/>
        <w:szCs w:val="24"/>
      </w:rPr>
      <w:fldChar w:fldCharType="separate"/>
    </w:r>
    <w:r>
      <w:rPr>
        <w:rFonts w:ascii="Times New Roman" w:hAnsi="Times New Roman" w:cs="Times New Roman"/>
        <w:noProof/>
        <w:sz w:val="24"/>
        <w:szCs w:val="24"/>
      </w:rPr>
      <w:t>1</w:t>
    </w:r>
    <w:r w:rsidRPr="00BD67E7">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86F11"/>
    <w:multiLevelType w:val="multilevel"/>
    <w:tmpl w:val="3FBC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14032F"/>
    <w:multiLevelType w:val="multilevel"/>
    <w:tmpl w:val="A054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sDel="0" w:formatting="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0A"/>
    <w:rsid w:val="00021EE8"/>
    <w:rsid w:val="000262AF"/>
    <w:rsid w:val="00041EC1"/>
    <w:rsid w:val="0004241C"/>
    <w:rsid w:val="000B1D6E"/>
    <w:rsid w:val="000C060A"/>
    <w:rsid w:val="001110B3"/>
    <w:rsid w:val="001169A3"/>
    <w:rsid w:val="00186F80"/>
    <w:rsid w:val="0024260E"/>
    <w:rsid w:val="003F088D"/>
    <w:rsid w:val="004F7D24"/>
    <w:rsid w:val="00541A23"/>
    <w:rsid w:val="005B68E8"/>
    <w:rsid w:val="005E7D21"/>
    <w:rsid w:val="00732FAB"/>
    <w:rsid w:val="0074248B"/>
    <w:rsid w:val="007B7112"/>
    <w:rsid w:val="007C3DA3"/>
    <w:rsid w:val="0086196B"/>
    <w:rsid w:val="0090388C"/>
    <w:rsid w:val="009046F6"/>
    <w:rsid w:val="00925365"/>
    <w:rsid w:val="00986C35"/>
    <w:rsid w:val="00A12EFB"/>
    <w:rsid w:val="00A40B95"/>
    <w:rsid w:val="00AF71D8"/>
    <w:rsid w:val="00B80AF6"/>
    <w:rsid w:val="00B82E19"/>
    <w:rsid w:val="00BD19B2"/>
    <w:rsid w:val="00BD67E7"/>
    <w:rsid w:val="00BE3D4A"/>
    <w:rsid w:val="00BE5442"/>
    <w:rsid w:val="00DB72A3"/>
    <w:rsid w:val="00F13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9DAD5-49B2-461D-90BF-73292DBA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7E7"/>
  </w:style>
  <w:style w:type="paragraph" w:styleId="Footer">
    <w:name w:val="footer"/>
    <w:basedOn w:val="Normal"/>
    <w:link w:val="FooterChar"/>
    <w:uiPriority w:val="99"/>
    <w:unhideWhenUsed/>
    <w:rsid w:val="00BD6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7E7"/>
  </w:style>
  <w:style w:type="paragraph" w:styleId="ListParagraph">
    <w:name w:val="List Paragraph"/>
    <w:basedOn w:val="Normal"/>
    <w:uiPriority w:val="34"/>
    <w:qFormat/>
    <w:rsid w:val="005B6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dc:creator>
  <cp:lastModifiedBy>Willy</cp:lastModifiedBy>
  <cp:revision>4</cp:revision>
  <dcterms:created xsi:type="dcterms:W3CDTF">2021-09-15T10:51:00Z</dcterms:created>
  <dcterms:modified xsi:type="dcterms:W3CDTF">2021-09-15T10:56:00Z</dcterms:modified>
</cp:coreProperties>
</file>